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6B1" w:rsidRDefault="00DE1591" w:rsidP="00DE1591">
      <w:pPr>
        <w:jc w:val="center"/>
        <w:rPr>
          <w:b/>
          <w:sz w:val="36"/>
          <w:szCs w:val="36"/>
        </w:rPr>
      </w:pPr>
      <w:r w:rsidRPr="00DE1591">
        <w:rPr>
          <w:b/>
          <w:sz w:val="36"/>
          <w:szCs w:val="36"/>
        </w:rPr>
        <w:t>201</w:t>
      </w:r>
      <w:r w:rsidR="009E36B3">
        <w:rPr>
          <w:b/>
          <w:sz w:val="36"/>
          <w:szCs w:val="36"/>
        </w:rPr>
        <w:t>8</w:t>
      </w:r>
      <w:r w:rsidRPr="00DE1591">
        <w:rPr>
          <w:b/>
          <w:sz w:val="36"/>
          <w:szCs w:val="36"/>
        </w:rPr>
        <w:t xml:space="preserve"> Annual Drinking Water Report</w:t>
      </w:r>
    </w:p>
    <w:p w:rsidR="00DE1591" w:rsidRDefault="00DE1591" w:rsidP="00DE1591">
      <w:pPr>
        <w:jc w:val="center"/>
        <w:rPr>
          <w:b/>
          <w:sz w:val="20"/>
          <w:szCs w:val="20"/>
        </w:rPr>
      </w:pPr>
      <w:r w:rsidRPr="00DE1591">
        <w:rPr>
          <w:b/>
          <w:sz w:val="20"/>
          <w:szCs w:val="20"/>
        </w:rPr>
        <w:t>SCDHEC Public Water System ID# 2910001</w:t>
      </w:r>
    </w:p>
    <w:p w:rsidR="00DE1591" w:rsidRDefault="00DE1591" w:rsidP="00DE1591">
      <w:pPr>
        <w:jc w:val="center"/>
        <w:rPr>
          <w:b/>
          <w:sz w:val="20"/>
          <w:szCs w:val="20"/>
        </w:rPr>
      </w:pPr>
      <w:r>
        <w:rPr>
          <w:b/>
          <w:sz w:val="20"/>
          <w:szCs w:val="20"/>
        </w:rPr>
        <w:t>For Information please Contact:</w:t>
      </w:r>
    </w:p>
    <w:p w:rsidR="00DE1591" w:rsidRDefault="00DE1591" w:rsidP="00DE1591">
      <w:pPr>
        <w:jc w:val="center"/>
        <w:rPr>
          <w:b/>
          <w:sz w:val="20"/>
          <w:szCs w:val="20"/>
        </w:rPr>
      </w:pPr>
      <w:r>
        <w:rPr>
          <w:b/>
          <w:sz w:val="20"/>
          <w:szCs w:val="20"/>
        </w:rPr>
        <w:t xml:space="preserve">City of </w:t>
      </w:r>
      <w:smartTag w:uri="urn:schemas-microsoft-com:office:smarttags" w:element="City">
        <w:smartTag w:uri="urn:schemas-microsoft-com:office:smarttags" w:element="place">
          <w:r>
            <w:rPr>
              <w:b/>
              <w:sz w:val="20"/>
              <w:szCs w:val="20"/>
            </w:rPr>
            <w:t>Lancaster</w:t>
          </w:r>
        </w:smartTag>
      </w:smartTag>
    </w:p>
    <w:p w:rsidR="00DE1591" w:rsidRPr="00DE1591" w:rsidRDefault="000A453C" w:rsidP="00DE1591">
      <w:pPr>
        <w:jc w:val="center"/>
        <w:rPr>
          <w:sz w:val="20"/>
          <w:szCs w:val="20"/>
        </w:rPr>
      </w:pPr>
      <w:r>
        <w:rPr>
          <w:sz w:val="20"/>
          <w:szCs w:val="20"/>
        </w:rPr>
        <w:t>Kirk Mingo</w:t>
      </w:r>
      <w:r w:rsidR="00DE1591" w:rsidRPr="00DE1591">
        <w:rPr>
          <w:sz w:val="20"/>
          <w:szCs w:val="20"/>
        </w:rPr>
        <w:t>, Public Works Director</w:t>
      </w:r>
    </w:p>
    <w:p w:rsidR="00DE1591" w:rsidRPr="00DE1591" w:rsidRDefault="00DE1591" w:rsidP="00DE1591">
      <w:pPr>
        <w:jc w:val="center"/>
        <w:rPr>
          <w:sz w:val="20"/>
          <w:szCs w:val="20"/>
        </w:rPr>
      </w:pPr>
      <w:smartTag w:uri="urn:schemas-microsoft-com:office:smarttags" w:element="address">
        <w:smartTag w:uri="urn:schemas-microsoft-com:office:smarttags" w:element="Street">
          <w:r w:rsidRPr="00DE1591">
            <w:rPr>
              <w:sz w:val="20"/>
              <w:szCs w:val="20"/>
            </w:rPr>
            <w:t>PO Box</w:t>
          </w:r>
        </w:smartTag>
        <w:r w:rsidRPr="00DE1591">
          <w:rPr>
            <w:sz w:val="20"/>
            <w:szCs w:val="20"/>
          </w:rPr>
          <w:t xml:space="preserve"> 1149</w:t>
        </w:r>
      </w:smartTag>
    </w:p>
    <w:p w:rsidR="00DE1591" w:rsidRDefault="00DE1591" w:rsidP="00DE1591">
      <w:pPr>
        <w:jc w:val="center"/>
        <w:rPr>
          <w:sz w:val="20"/>
          <w:szCs w:val="20"/>
        </w:rPr>
      </w:pPr>
      <w:smartTag w:uri="urn:schemas-microsoft-com:office:smarttags" w:element="place">
        <w:smartTag w:uri="urn:schemas-microsoft-com:office:smarttags" w:element="City">
          <w:r w:rsidRPr="00DE1591">
            <w:rPr>
              <w:sz w:val="20"/>
              <w:szCs w:val="20"/>
            </w:rPr>
            <w:t>Lancaster</w:t>
          </w:r>
        </w:smartTag>
        <w:r w:rsidRPr="00DE1591">
          <w:rPr>
            <w:sz w:val="20"/>
            <w:szCs w:val="20"/>
          </w:rPr>
          <w:t xml:space="preserve">, </w:t>
        </w:r>
        <w:smartTag w:uri="urn:schemas-microsoft-com:office:smarttags" w:element="State">
          <w:r w:rsidRPr="00DE1591">
            <w:rPr>
              <w:sz w:val="20"/>
              <w:szCs w:val="20"/>
            </w:rPr>
            <w:t>SC</w:t>
          </w:r>
        </w:smartTag>
        <w:r w:rsidRPr="00DE1591">
          <w:rPr>
            <w:sz w:val="20"/>
            <w:szCs w:val="20"/>
          </w:rPr>
          <w:t xml:space="preserve"> </w:t>
        </w:r>
        <w:smartTag w:uri="urn:schemas-microsoft-com:office:smarttags" w:element="PostalCode">
          <w:r w:rsidRPr="00DE1591">
            <w:rPr>
              <w:sz w:val="20"/>
              <w:szCs w:val="20"/>
            </w:rPr>
            <w:t>29721</w:t>
          </w:r>
        </w:smartTag>
      </w:smartTag>
    </w:p>
    <w:p w:rsidR="00DE1591" w:rsidRDefault="00DE1591" w:rsidP="00DE1591">
      <w:pPr>
        <w:jc w:val="center"/>
        <w:rPr>
          <w:sz w:val="20"/>
          <w:szCs w:val="20"/>
        </w:rPr>
      </w:pPr>
      <w:r>
        <w:rPr>
          <w:sz w:val="20"/>
          <w:szCs w:val="20"/>
        </w:rPr>
        <w:t>(803)285-9431</w:t>
      </w:r>
    </w:p>
    <w:p w:rsidR="00DE1591" w:rsidRDefault="00F56EF1" w:rsidP="00DE1591">
      <w:pPr>
        <w:jc w:val="center"/>
        <w:rPr>
          <w:sz w:val="20"/>
          <w:szCs w:val="20"/>
        </w:rPr>
      </w:pPr>
      <w:hyperlink r:id="rId5" w:history="1">
        <w:r w:rsidR="00DE1591" w:rsidRPr="0013023E">
          <w:rPr>
            <w:rStyle w:val="Hyperlink"/>
            <w:sz w:val="20"/>
            <w:szCs w:val="20"/>
          </w:rPr>
          <w:t>www.lancastercitysc.com</w:t>
        </w:r>
      </w:hyperlink>
    </w:p>
    <w:p w:rsidR="00DE1591" w:rsidRPr="00B17BF7" w:rsidRDefault="00DE1591" w:rsidP="00DE1591">
      <w:pPr>
        <w:rPr>
          <w:b/>
          <w:bCs/>
          <w:sz w:val="18"/>
          <w:szCs w:val="18"/>
        </w:rPr>
      </w:pPr>
      <w:r w:rsidRPr="00B17BF7">
        <w:rPr>
          <w:b/>
          <w:bCs/>
          <w:sz w:val="18"/>
          <w:szCs w:val="18"/>
        </w:rPr>
        <w:t>Spanish (Espanol)</w:t>
      </w:r>
    </w:p>
    <w:p w:rsidR="001A1A33" w:rsidRPr="00B17BF7" w:rsidRDefault="00FE0D4E" w:rsidP="00DE1591">
      <w:pPr>
        <w:rPr>
          <w:b/>
          <w:bCs/>
          <w:sz w:val="12"/>
          <w:szCs w:val="12"/>
        </w:rPr>
      </w:pPr>
      <w:r>
        <w:rPr>
          <w:sz w:val="18"/>
          <w:szCs w:val="18"/>
        </w:rPr>
        <w:t xml:space="preserve">Este informe contiene informacion </w:t>
      </w:r>
      <w:r w:rsidR="00400F5C">
        <w:rPr>
          <w:sz w:val="18"/>
          <w:szCs w:val="18"/>
        </w:rPr>
        <w:t>muy importante sobre el agque usted bebe. Traduzcalo o hable con alguien que lo entienda bien.</w:t>
      </w:r>
    </w:p>
    <w:p w:rsidR="00400F5C" w:rsidRDefault="00400F5C" w:rsidP="00DE1591">
      <w:pPr>
        <w:rPr>
          <w:b/>
          <w:bCs/>
          <w:sz w:val="18"/>
          <w:szCs w:val="18"/>
        </w:rPr>
      </w:pPr>
    </w:p>
    <w:p w:rsidR="00DE1591" w:rsidRPr="00B17BF7" w:rsidRDefault="00DE1591" w:rsidP="00DE1591">
      <w:pPr>
        <w:rPr>
          <w:b/>
          <w:bCs/>
          <w:sz w:val="18"/>
          <w:szCs w:val="18"/>
        </w:rPr>
      </w:pPr>
      <w:r w:rsidRPr="00B17BF7">
        <w:rPr>
          <w:b/>
          <w:bCs/>
          <w:sz w:val="18"/>
          <w:szCs w:val="18"/>
        </w:rPr>
        <w:t>Is my water safe?</w:t>
      </w:r>
    </w:p>
    <w:p w:rsidR="008B7D08" w:rsidRPr="00FE1B2A" w:rsidRDefault="00DE1591" w:rsidP="008B7D08">
      <w:pPr>
        <w:pStyle w:val="Default"/>
        <w:rPr>
          <w:rFonts w:ascii="Times New Roman" w:hAnsi="Times New Roman" w:cs="Times New Roman"/>
        </w:rPr>
      </w:pPr>
      <w:r w:rsidRPr="008B7D08">
        <w:rPr>
          <w:rFonts w:ascii="Times New Roman" w:hAnsi="Times New Roman" w:cs="Times New Roman"/>
          <w:sz w:val="18"/>
          <w:szCs w:val="18"/>
        </w:rPr>
        <w:t xml:space="preserve">Last year, your tap water met </w:t>
      </w:r>
      <w:r w:rsidR="008B7D08" w:rsidRPr="008B7D08">
        <w:rPr>
          <w:rFonts w:ascii="Times New Roman" w:hAnsi="Times New Roman" w:cs="Times New Roman"/>
          <w:sz w:val="18"/>
          <w:szCs w:val="18"/>
        </w:rPr>
        <w:t>all</w:t>
      </w:r>
      <w:r w:rsidRPr="008B7D08">
        <w:rPr>
          <w:rFonts w:ascii="Times New Roman" w:hAnsi="Times New Roman" w:cs="Times New Roman"/>
          <w:sz w:val="18"/>
          <w:szCs w:val="18"/>
        </w:rPr>
        <w:t xml:space="preserve"> U.S. Environmental Protection Agency (EPA) and state drinking water health standards</w:t>
      </w:r>
      <w:r w:rsidRPr="00B17BF7">
        <w:rPr>
          <w:sz w:val="18"/>
          <w:szCs w:val="18"/>
        </w:rPr>
        <w:t xml:space="preserve">. </w:t>
      </w:r>
      <w:r w:rsidR="008B7D08" w:rsidRPr="00FE1B2A">
        <w:rPr>
          <w:rFonts w:ascii="Times New Roman" w:hAnsi="Times New Roman" w:cs="Times New Roman"/>
          <w:sz w:val="18"/>
          <w:szCs w:val="18"/>
        </w:rPr>
        <w:t>We are proud to report that our system has not violated a maximum contaminant level or any other water quality standard.</w:t>
      </w:r>
    </w:p>
    <w:p w:rsidR="008B7D08" w:rsidRPr="00FE1B2A" w:rsidRDefault="008B7D08" w:rsidP="008B7D08">
      <w:pPr>
        <w:rPr>
          <w:sz w:val="8"/>
          <w:szCs w:val="8"/>
        </w:rPr>
      </w:pPr>
    </w:p>
    <w:p w:rsidR="00DE1591" w:rsidRPr="00B17BF7" w:rsidRDefault="00DE1591" w:rsidP="00DE1591">
      <w:pPr>
        <w:rPr>
          <w:sz w:val="18"/>
          <w:szCs w:val="18"/>
        </w:rPr>
      </w:pPr>
    </w:p>
    <w:p w:rsidR="001A1A33" w:rsidRPr="00D96F2F" w:rsidRDefault="001A1A33" w:rsidP="00DE1591">
      <w:pPr>
        <w:rPr>
          <w:b/>
          <w:bCs/>
          <w:sz w:val="8"/>
          <w:szCs w:val="8"/>
        </w:rPr>
      </w:pPr>
    </w:p>
    <w:p w:rsidR="00DE1591" w:rsidRPr="00B17BF7" w:rsidRDefault="00DE1591" w:rsidP="00DE1591">
      <w:pPr>
        <w:rPr>
          <w:b/>
          <w:bCs/>
          <w:sz w:val="18"/>
          <w:szCs w:val="18"/>
        </w:rPr>
      </w:pPr>
      <w:r w:rsidRPr="00B17BF7">
        <w:rPr>
          <w:b/>
          <w:bCs/>
          <w:sz w:val="18"/>
          <w:szCs w:val="18"/>
        </w:rPr>
        <w:t>Do I need to take special precautions?</w:t>
      </w:r>
    </w:p>
    <w:p w:rsidR="00DE1591" w:rsidRPr="00B17BF7" w:rsidRDefault="00DE1591" w:rsidP="00DE1591">
      <w:pPr>
        <w:rPr>
          <w:sz w:val="18"/>
          <w:szCs w:val="18"/>
        </w:rPr>
      </w:pPr>
      <w:r w:rsidRPr="00B17BF7">
        <w:rPr>
          <w:sz w:val="18"/>
          <w:szCs w:val="18"/>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EPA/Centers for Disease Control (CDC) guidelines on appropriate means to lessen the risk of infection by Cryptosporidium and other microbial contaminants are available from the Safe Water Drinking Hotline (800-426-4791).</w:t>
      </w:r>
    </w:p>
    <w:p w:rsidR="00DE1591" w:rsidRPr="00B17BF7" w:rsidRDefault="00DE1591" w:rsidP="00DE1591">
      <w:pPr>
        <w:rPr>
          <w:sz w:val="4"/>
          <w:szCs w:val="4"/>
        </w:rPr>
      </w:pPr>
    </w:p>
    <w:p w:rsidR="001A1A33" w:rsidRPr="00D96F2F" w:rsidRDefault="001A1A33" w:rsidP="00DE1591">
      <w:pPr>
        <w:rPr>
          <w:b/>
          <w:bCs/>
          <w:sz w:val="8"/>
          <w:szCs w:val="8"/>
        </w:rPr>
      </w:pPr>
    </w:p>
    <w:p w:rsidR="00DE1591" w:rsidRPr="00B17BF7" w:rsidRDefault="00DE1591" w:rsidP="00DE1591">
      <w:pPr>
        <w:rPr>
          <w:b/>
          <w:bCs/>
          <w:sz w:val="18"/>
          <w:szCs w:val="18"/>
        </w:rPr>
      </w:pPr>
      <w:r w:rsidRPr="00B17BF7">
        <w:rPr>
          <w:b/>
          <w:bCs/>
          <w:sz w:val="18"/>
          <w:szCs w:val="18"/>
        </w:rPr>
        <w:t>Where does my water come from?</w:t>
      </w:r>
    </w:p>
    <w:p w:rsidR="001A1A33" w:rsidRPr="00B17BF7" w:rsidRDefault="00DE1591" w:rsidP="00DE1591">
      <w:pPr>
        <w:rPr>
          <w:sz w:val="18"/>
          <w:szCs w:val="18"/>
        </w:rPr>
      </w:pPr>
      <w:r w:rsidRPr="00B17BF7">
        <w:rPr>
          <w:sz w:val="18"/>
          <w:szCs w:val="18"/>
        </w:rPr>
        <w:t>Raw water is pumped from the Catawba River into a 23-acre lake at the Catawba River Water Treatment Plant (CRWTP) at 5107 Riverside Road. From the lake, the raw water is pumped into the water treatment facility for treatment including settling, coagulation &amp; sedimentation, filtration, and disinfection. From the CRWTP, water is pumped through the Lancaster County Water &amp; Sewer District (LCW&amp;SD) to the City. The City purchases all of their water from the LCW&amp;SD.</w:t>
      </w:r>
    </w:p>
    <w:p w:rsidR="001A1A33" w:rsidRPr="00B17BF7" w:rsidRDefault="001A1A33" w:rsidP="00DE1591">
      <w:pPr>
        <w:rPr>
          <w:sz w:val="12"/>
          <w:szCs w:val="12"/>
        </w:rPr>
      </w:pPr>
    </w:p>
    <w:p w:rsidR="00DE1591" w:rsidRPr="00B17BF7" w:rsidRDefault="00DE1591" w:rsidP="00DE1591">
      <w:pPr>
        <w:rPr>
          <w:b/>
          <w:bCs/>
          <w:sz w:val="18"/>
          <w:szCs w:val="18"/>
        </w:rPr>
      </w:pPr>
      <w:r w:rsidRPr="00B17BF7">
        <w:rPr>
          <w:b/>
          <w:bCs/>
          <w:sz w:val="18"/>
          <w:szCs w:val="18"/>
        </w:rPr>
        <w:t>Source water assessment and its availability</w:t>
      </w:r>
    </w:p>
    <w:p w:rsidR="00DE1591" w:rsidRPr="00B17BF7" w:rsidRDefault="00DE1591" w:rsidP="00DE1591">
      <w:pPr>
        <w:rPr>
          <w:sz w:val="18"/>
          <w:szCs w:val="18"/>
        </w:rPr>
      </w:pPr>
      <w:r w:rsidRPr="00B17BF7">
        <w:rPr>
          <w:sz w:val="18"/>
          <w:szCs w:val="18"/>
        </w:rPr>
        <w:t xml:space="preserve">Our Source Water Assessment Plan is available for your review </w:t>
      </w:r>
      <w:r w:rsidR="00C710CC">
        <w:rPr>
          <w:sz w:val="18"/>
          <w:szCs w:val="18"/>
        </w:rPr>
        <w:t xml:space="preserve">through a freedom of information request </w:t>
      </w:r>
      <w:r w:rsidRPr="00B17BF7">
        <w:rPr>
          <w:sz w:val="18"/>
          <w:szCs w:val="18"/>
        </w:rPr>
        <w:t>at</w:t>
      </w:r>
      <w:r w:rsidR="00C710CC">
        <w:rPr>
          <w:sz w:val="18"/>
          <w:szCs w:val="18"/>
        </w:rPr>
        <w:t xml:space="preserve"> </w:t>
      </w:r>
      <w:r w:rsidRPr="00C710CC">
        <w:rPr>
          <w:b/>
          <w:sz w:val="18"/>
          <w:szCs w:val="18"/>
        </w:rPr>
        <w:t>www.scdhec.gov</w:t>
      </w:r>
      <w:r w:rsidR="00C710CC" w:rsidRPr="00C710CC">
        <w:rPr>
          <w:b/>
          <w:sz w:val="18"/>
          <w:szCs w:val="18"/>
        </w:rPr>
        <w:t>/</w:t>
      </w:r>
      <w:r w:rsidR="001A1A33" w:rsidRPr="00C710CC">
        <w:rPr>
          <w:b/>
          <w:sz w:val="18"/>
          <w:szCs w:val="18"/>
        </w:rPr>
        <w:t>homeandenvironment</w:t>
      </w:r>
      <w:r w:rsidRPr="00C710CC">
        <w:rPr>
          <w:b/>
          <w:sz w:val="18"/>
          <w:szCs w:val="18"/>
        </w:rPr>
        <w:t>/water/</w:t>
      </w:r>
      <w:r w:rsidR="001A1A33" w:rsidRPr="00C710CC">
        <w:rPr>
          <w:b/>
          <w:sz w:val="18"/>
          <w:szCs w:val="18"/>
        </w:rPr>
        <w:t>sourcewaterprotection</w:t>
      </w:r>
      <w:r w:rsidRPr="00B17BF7">
        <w:rPr>
          <w:sz w:val="18"/>
          <w:szCs w:val="18"/>
        </w:rPr>
        <w:t xml:space="preserve">. If you do not have internet access, please contact </w:t>
      </w:r>
      <w:r w:rsidR="004C158D">
        <w:rPr>
          <w:sz w:val="18"/>
          <w:szCs w:val="18"/>
        </w:rPr>
        <w:t>Randy Hawkins</w:t>
      </w:r>
      <w:r w:rsidRPr="00B17BF7">
        <w:rPr>
          <w:sz w:val="18"/>
          <w:szCs w:val="18"/>
        </w:rPr>
        <w:t>, CRWTP Director, at (803) 286-59</w:t>
      </w:r>
      <w:r w:rsidR="004C158D">
        <w:rPr>
          <w:sz w:val="18"/>
          <w:szCs w:val="18"/>
        </w:rPr>
        <w:t>57</w:t>
      </w:r>
      <w:r w:rsidRPr="00B17BF7">
        <w:rPr>
          <w:sz w:val="18"/>
          <w:szCs w:val="18"/>
        </w:rPr>
        <w:t xml:space="preserve"> to make arrangements to review this document or the LCW&amp;SD at (803) 285-6919 or 1-800-832-2126 from 8 am to 5 pm.</w:t>
      </w:r>
    </w:p>
    <w:p w:rsidR="001A1A33" w:rsidRPr="00F24610" w:rsidRDefault="001A1A33" w:rsidP="00DE1591">
      <w:pPr>
        <w:rPr>
          <w:sz w:val="8"/>
          <w:szCs w:val="8"/>
        </w:rPr>
      </w:pPr>
    </w:p>
    <w:p w:rsidR="00DE1591" w:rsidRPr="00B17BF7" w:rsidRDefault="00DE1591" w:rsidP="00DE1591">
      <w:pPr>
        <w:rPr>
          <w:b/>
          <w:bCs/>
          <w:sz w:val="18"/>
          <w:szCs w:val="18"/>
        </w:rPr>
      </w:pPr>
      <w:r w:rsidRPr="00B17BF7">
        <w:rPr>
          <w:b/>
          <w:bCs/>
          <w:sz w:val="18"/>
          <w:szCs w:val="18"/>
        </w:rPr>
        <w:t>How can I get involved?</w:t>
      </w:r>
    </w:p>
    <w:p w:rsidR="00DE1591" w:rsidRPr="00B17BF7" w:rsidRDefault="00DE1591" w:rsidP="00DE1591">
      <w:pPr>
        <w:rPr>
          <w:sz w:val="18"/>
          <w:szCs w:val="18"/>
        </w:rPr>
      </w:pPr>
      <w:r w:rsidRPr="00B17BF7">
        <w:rPr>
          <w:sz w:val="18"/>
          <w:szCs w:val="18"/>
        </w:rPr>
        <w:t>The City holds City Council meetings on the 2nd and 4th Tuesday of every month at City Hall located at 216 S. Catawba Street, Lancaster, SC 29720.</w:t>
      </w:r>
    </w:p>
    <w:p w:rsidR="00DE1591" w:rsidRPr="00B17BF7" w:rsidRDefault="00DE1591" w:rsidP="00DE1591">
      <w:pPr>
        <w:rPr>
          <w:sz w:val="12"/>
          <w:szCs w:val="12"/>
        </w:rPr>
      </w:pPr>
    </w:p>
    <w:p w:rsidR="00DE1591" w:rsidRPr="00B17BF7" w:rsidRDefault="00DE1591" w:rsidP="00DE1591">
      <w:pPr>
        <w:rPr>
          <w:b/>
          <w:bCs/>
          <w:sz w:val="18"/>
          <w:szCs w:val="18"/>
        </w:rPr>
      </w:pPr>
      <w:r w:rsidRPr="00B17BF7">
        <w:rPr>
          <w:b/>
          <w:bCs/>
          <w:sz w:val="18"/>
          <w:szCs w:val="18"/>
        </w:rPr>
        <w:t>Conservation Tips</w:t>
      </w:r>
    </w:p>
    <w:p w:rsidR="00DE1591" w:rsidRPr="00B17BF7" w:rsidRDefault="00DE1591" w:rsidP="00DE1591">
      <w:pPr>
        <w:rPr>
          <w:sz w:val="18"/>
          <w:szCs w:val="18"/>
        </w:rPr>
      </w:pPr>
      <w:r w:rsidRPr="00B17BF7">
        <w:rPr>
          <w:sz w:val="18"/>
          <w:szCs w:val="18"/>
        </w:rPr>
        <w:t>Did you know that the average U.S. household uses approximately 350 gallons of water per day? Luckily, there are many low-cost or no-cost ways to conserve water. Water your lawn at the least sunny times of the day. Fix toilet and faucet leaks. Take short showers - a 5 minute shower uses 4 to 5 gallons of water compared to up to 50 gallons for a bath. Turn the faucet off while brushing your teeth and shaving; 3-5 gallons go down the drain per minute. Teach your kids about water conservation to ensure a future generation that uses water wisely.</w:t>
      </w:r>
    </w:p>
    <w:p w:rsidR="00DE1591" w:rsidRPr="00B17BF7" w:rsidRDefault="00DE1591" w:rsidP="00DE1591">
      <w:pPr>
        <w:rPr>
          <w:sz w:val="12"/>
          <w:szCs w:val="12"/>
        </w:rPr>
      </w:pPr>
    </w:p>
    <w:p w:rsidR="00DE1591" w:rsidRPr="00B17BF7" w:rsidRDefault="00DE1591" w:rsidP="00DE1591">
      <w:pPr>
        <w:rPr>
          <w:b/>
          <w:bCs/>
          <w:sz w:val="18"/>
          <w:szCs w:val="18"/>
        </w:rPr>
      </w:pPr>
      <w:r w:rsidRPr="00B17BF7">
        <w:rPr>
          <w:b/>
          <w:bCs/>
          <w:sz w:val="18"/>
          <w:szCs w:val="18"/>
        </w:rPr>
        <w:t>Why are there contaminants in my drinking water?</w:t>
      </w:r>
    </w:p>
    <w:p w:rsidR="00DE1591" w:rsidRPr="00B17BF7" w:rsidRDefault="00DE1591" w:rsidP="00DE1591">
      <w:pPr>
        <w:rPr>
          <w:sz w:val="18"/>
          <w:szCs w:val="18"/>
        </w:rPr>
      </w:pPr>
      <w:r w:rsidRPr="00B17BF7">
        <w:rPr>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(EPA) Safe Drinking Water Hotline (800-426-4791).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 microbial contaminants, such as viruses and bacteria, that may come from sewage treatment plants, septic systems, agricultural livestock operations, and wildlife; inorganic contaminants, such as salts and metals, which can be naturally occurring or result from urban storm water runoff, industrial, or domestic wastewater discharges, oil and gas production, mining, or farming; pesticides and herbicides, which may come from a variety of sources such as agriculture, urban storm water runoff, and residential uses; organic Chemical Contaminants, including synthetic and volatile organic chemicals, which are by-products of industrial processes and petroleum production, and can also come from gas stations, urban storm water runoff, and septic systems; and radioactive contaminants, which can be naturally occurring or be the result of oil and gas production and mining activities. In order to ensure that tap water is safe to drink, EPA prescribes regulations that limit the amount of certain contaminants in water provided by public water systems. Food and Drug Administration (FDA) regulations establish limits for contaminants in bottled water which must provide the same protection for public health.</w:t>
      </w:r>
    </w:p>
    <w:p w:rsidR="00DE1591" w:rsidRPr="00B17BF7" w:rsidRDefault="00DE1591" w:rsidP="00DE1591">
      <w:pPr>
        <w:rPr>
          <w:sz w:val="12"/>
          <w:szCs w:val="12"/>
        </w:rPr>
      </w:pPr>
    </w:p>
    <w:p w:rsidR="00DE1591" w:rsidRPr="00B17BF7" w:rsidRDefault="00DE1591" w:rsidP="00DE1591">
      <w:pPr>
        <w:rPr>
          <w:b/>
          <w:bCs/>
          <w:sz w:val="18"/>
          <w:szCs w:val="18"/>
        </w:rPr>
      </w:pPr>
      <w:r w:rsidRPr="00B17BF7">
        <w:rPr>
          <w:b/>
          <w:bCs/>
          <w:sz w:val="18"/>
          <w:szCs w:val="18"/>
        </w:rPr>
        <w:t>Additional Information for Lead</w:t>
      </w:r>
    </w:p>
    <w:p w:rsidR="00DE1591" w:rsidRPr="008B7D08" w:rsidRDefault="00DE1591" w:rsidP="00DE1591">
      <w:pPr>
        <w:pStyle w:val="Default"/>
        <w:rPr>
          <w:rFonts w:ascii="Times New Roman" w:hAnsi="Times New Roman" w:cs="Times New Roman"/>
          <w:sz w:val="20"/>
          <w:szCs w:val="20"/>
        </w:rPr>
      </w:pPr>
      <w:r w:rsidRPr="008B7D08">
        <w:rPr>
          <w:rFonts w:ascii="Times New Roman" w:hAnsi="Times New Roman" w:cs="Times New Roman"/>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City of Lancaster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6" w:history="1">
        <w:r w:rsidRPr="008B7D08">
          <w:rPr>
            <w:rStyle w:val="Hyperlink"/>
            <w:rFonts w:ascii="Times New Roman" w:hAnsi="Times New Roman" w:cs="Times New Roman"/>
            <w:sz w:val="18"/>
            <w:szCs w:val="18"/>
          </w:rPr>
          <w:t>http://www.epa.gov/safewater/lead</w:t>
        </w:r>
      </w:hyperlink>
      <w:r w:rsidRPr="008B7D08">
        <w:rPr>
          <w:rFonts w:ascii="Times New Roman" w:hAnsi="Times New Roman" w:cs="Times New Roman"/>
          <w:sz w:val="20"/>
          <w:szCs w:val="20"/>
        </w:rPr>
        <w:t>.</w:t>
      </w:r>
    </w:p>
    <w:p w:rsidR="00DE1591" w:rsidRPr="008B7D08" w:rsidRDefault="00DE1591" w:rsidP="00DE1591">
      <w:pPr>
        <w:rPr>
          <w:sz w:val="20"/>
          <w:szCs w:val="20"/>
        </w:rPr>
      </w:pPr>
    </w:p>
    <w:sectPr w:rsidR="00DE1591" w:rsidRPr="008B7D08" w:rsidSect="00C710CC">
      <w:pgSz w:w="12240" w:h="15840"/>
      <w:pgMar w:top="36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Omega">
    <w:altName w:val="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characterSpacingControl w:val="doNotCompress"/>
  <w:compat/>
  <w:rsids>
    <w:rsidRoot w:val="00DE1591"/>
    <w:rsid w:val="000268C9"/>
    <w:rsid w:val="00042906"/>
    <w:rsid w:val="000A453C"/>
    <w:rsid w:val="00166644"/>
    <w:rsid w:val="001A1A33"/>
    <w:rsid w:val="00400F5C"/>
    <w:rsid w:val="004116EC"/>
    <w:rsid w:val="004938BB"/>
    <w:rsid w:val="004B7361"/>
    <w:rsid w:val="004C158D"/>
    <w:rsid w:val="004E0F2A"/>
    <w:rsid w:val="005C2CAB"/>
    <w:rsid w:val="006110D4"/>
    <w:rsid w:val="006E6B35"/>
    <w:rsid w:val="00861A5A"/>
    <w:rsid w:val="008B7D08"/>
    <w:rsid w:val="009B26B1"/>
    <w:rsid w:val="009E36B3"/>
    <w:rsid w:val="00B00B4D"/>
    <w:rsid w:val="00B17BF7"/>
    <w:rsid w:val="00BF2A9F"/>
    <w:rsid w:val="00C710CC"/>
    <w:rsid w:val="00D41EB0"/>
    <w:rsid w:val="00D46A5E"/>
    <w:rsid w:val="00D96F2F"/>
    <w:rsid w:val="00DE1591"/>
    <w:rsid w:val="00E1182E"/>
    <w:rsid w:val="00EB1C82"/>
    <w:rsid w:val="00EE0671"/>
    <w:rsid w:val="00F24610"/>
    <w:rsid w:val="00F56EF1"/>
    <w:rsid w:val="00FC1398"/>
    <w:rsid w:val="00FE0D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6A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1591"/>
    <w:rPr>
      <w:color w:val="0000FF"/>
      <w:u w:val="single"/>
    </w:rPr>
  </w:style>
  <w:style w:type="paragraph" w:customStyle="1" w:styleId="Default">
    <w:name w:val="Default"/>
    <w:rsid w:val="00DE1591"/>
    <w:pPr>
      <w:autoSpaceDE w:val="0"/>
      <w:autoSpaceDN w:val="0"/>
      <w:adjustRightInd w:val="0"/>
    </w:pPr>
    <w:rPr>
      <w:rFonts w:ascii="CG Omega" w:hAnsi="CG Omega" w:cs="CG Omeg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pa.gov/safewater/lead" TargetMode="External"/><Relationship Id="rId5" Type="http://schemas.openxmlformats.org/officeDocument/2006/relationships/hyperlink" Target="http://www.lancastercitys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A3B807-64C1-4616-B4F7-7D1E1A816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907</Words>
  <Characters>5108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2013 Annual Drinking Water Report</vt:lpstr>
    </vt:vector>
  </TitlesOfParts>
  <Company>city of Lancaster</Company>
  <LinksUpToDate>false</LinksUpToDate>
  <CharactersWithSpaces>6003</CharactersWithSpaces>
  <SharedDoc>false</SharedDoc>
  <HLinks>
    <vt:vector size="12" baseType="variant">
      <vt:variant>
        <vt:i4>5701636</vt:i4>
      </vt:variant>
      <vt:variant>
        <vt:i4>3</vt:i4>
      </vt:variant>
      <vt:variant>
        <vt:i4>0</vt:i4>
      </vt:variant>
      <vt:variant>
        <vt:i4>5</vt:i4>
      </vt:variant>
      <vt:variant>
        <vt:lpwstr>http://www.epa.gov/safewater/lead</vt:lpwstr>
      </vt:variant>
      <vt:variant>
        <vt:lpwstr/>
      </vt:variant>
      <vt:variant>
        <vt:i4>3342433</vt:i4>
      </vt:variant>
      <vt:variant>
        <vt:i4>0</vt:i4>
      </vt:variant>
      <vt:variant>
        <vt:i4>0</vt:i4>
      </vt:variant>
      <vt:variant>
        <vt:i4>5</vt:i4>
      </vt:variant>
      <vt:variant>
        <vt:lpwstr>http://www.lancastercitysc.com/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Annual Drinking Water Report</dc:title>
  <dc:creator>sduncan</dc:creator>
  <cp:lastModifiedBy>sduncan</cp:lastModifiedBy>
  <cp:revision>2</cp:revision>
  <cp:lastPrinted>2018-05-16T14:36:00Z</cp:lastPrinted>
  <dcterms:created xsi:type="dcterms:W3CDTF">2019-05-06T15:11:00Z</dcterms:created>
  <dcterms:modified xsi:type="dcterms:W3CDTF">2019-05-06T15:11:00Z</dcterms:modified>
</cp:coreProperties>
</file>