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8B20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14:paraId="2D31FAF5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14:paraId="7175428C" w14:textId="36038353" w:rsidR="00E73104" w:rsidRPr="00FC4C7B" w:rsidRDefault="00E271FF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, </w:t>
      </w:r>
      <w:r w:rsidR="001115C4">
        <w:rPr>
          <w:rFonts w:ascii="Arial" w:hAnsi="Arial" w:cs="Arial"/>
          <w:b/>
          <w:bCs/>
          <w:sz w:val="28"/>
          <w:szCs w:val="28"/>
        </w:rPr>
        <w:t>December</w:t>
      </w:r>
      <w:r w:rsidR="00080B8B">
        <w:rPr>
          <w:rFonts w:ascii="Arial" w:hAnsi="Arial" w:cs="Arial"/>
          <w:b/>
          <w:bCs/>
          <w:sz w:val="28"/>
          <w:szCs w:val="28"/>
        </w:rPr>
        <w:t xml:space="preserve"> </w:t>
      </w:r>
      <w:r w:rsidR="001115C4">
        <w:rPr>
          <w:rFonts w:ascii="Arial" w:hAnsi="Arial" w:cs="Arial"/>
          <w:b/>
          <w:bCs/>
          <w:sz w:val="28"/>
          <w:szCs w:val="28"/>
        </w:rPr>
        <w:t>9</w:t>
      </w:r>
      <w:r w:rsidR="00080B8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080B8B">
        <w:rPr>
          <w:rFonts w:ascii="Arial" w:hAnsi="Arial" w:cs="Arial"/>
          <w:b/>
          <w:bCs/>
          <w:sz w:val="28"/>
          <w:szCs w:val="28"/>
        </w:rPr>
        <w:t>20</w:t>
      </w:r>
      <w:r w:rsidR="001115C4">
        <w:rPr>
          <w:rFonts w:ascii="Arial" w:hAnsi="Arial" w:cs="Arial"/>
          <w:b/>
          <w:bCs/>
          <w:sz w:val="28"/>
          <w:szCs w:val="28"/>
        </w:rPr>
        <w:t>21</w:t>
      </w:r>
      <w:proofErr w:type="gramEnd"/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F80820">
        <w:rPr>
          <w:rFonts w:ascii="Arial" w:hAnsi="Arial" w:cs="Arial"/>
          <w:b/>
          <w:bCs/>
          <w:sz w:val="28"/>
          <w:szCs w:val="28"/>
        </w:rPr>
        <w:t>4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F80820">
        <w:rPr>
          <w:rFonts w:ascii="Arial" w:hAnsi="Arial" w:cs="Arial"/>
          <w:b/>
          <w:bCs/>
          <w:sz w:val="28"/>
          <w:szCs w:val="28"/>
        </w:rPr>
        <w:t>3</w:t>
      </w:r>
      <w:r w:rsidR="00441DF9">
        <w:rPr>
          <w:rFonts w:ascii="Arial" w:hAnsi="Arial" w:cs="Arial"/>
          <w:b/>
          <w:bCs/>
          <w:sz w:val="28"/>
          <w:szCs w:val="28"/>
        </w:rPr>
        <w:t>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14:paraId="3A86E1E1" w14:textId="4208A3CF" w:rsidR="00E73104" w:rsidRDefault="00080B8B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115C4">
        <w:rPr>
          <w:rFonts w:ascii="Arial" w:hAnsi="Arial" w:cs="Arial"/>
          <w:b/>
          <w:bCs/>
          <w:sz w:val="28"/>
          <w:szCs w:val="28"/>
        </w:rPr>
        <w:t>ity Hall Conference Room</w:t>
      </w:r>
    </w:p>
    <w:p w14:paraId="639459AA" w14:textId="77777777"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14:paraId="4D40C24C" w14:textId="77777777"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14:paraId="486ABAE5" w14:textId="77777777"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14:paraId="4190C280" w14:textId="08E7A599" w:rsidR="00E271FF" w:rsidRPr="00E271FF" w:rsidRDefault="001115C4" w:rsidP="00E271F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Ordinance 21-</w:t>
      </w:r>
      <w:r w:rsidR="00B94119">
        <w:rPr>
          <w:rFonts w:ascii="Arial" w:hAnsi="Arial" w:cs="Arial"/>
        </w:rPr>
        <w:t>19 – An Ordinance Amending the City of Lancaster Operating Budget &amp; Position Control List for Fiscal Year 2021-2022</w:t>
      </w:r>
    </w:p>
    <w:p w14:paraId="69828423" w14:textId="77777777" w:rsidR="00ED6B0F" w:rsidRPr="00ED6B0F" w:rsidRDefault="00ED6B0F" w:rsidP="00ED6B0F">
      <w:pPr>
        <w:pStyle w:val="ListParagraph"/>
        <w:rPr>
          <w:rFonts w:ascii="Arial" w:hAnsi="Arial" w:cs="Arial"/>
        </w:rPr>
      </w:pPr>
    </w:p>
    <w:p w14:paraId="5A9EC94D" w14:textId="3191DF91" w:rsidR="00E271FF" w:rsidRDefault="001D73DE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– Personnel Matters (§30-4-70 (a)(1)): </w:t>
      </w:r>
      <w:r w:rsidR="00B94119">
        <w:rPr>
          <w:rFonts w:ascii="Arial" w:hAnsi="Arial" w:cs="Arial"/>
        </w:rPr>
        <w:t>Discussing</w:t>
      </w:r>
      <w:r>
        <w:rPr>
          <w:rFonts w:ascii="Arial" w:hAnsi="Arial" w:cs="Arial"/>
        </w:rPr>
        <w:t xml:space="preserve"> Finance Director Applicants</w:t>
      </w:r>
    </w:p>
    <w:p w14:paraId="189D7674" w14:textId="77777777" w:rsidR="00593C96" w:rsidRDefault="00593C96" w:rsidP="001D73DE">
      <w:pPr>
        <w:rPr>
          <w:rFonts w:ascii="Arial" w:hAnsi="Arial" w:cs="Arial"/>
        </w:rPr>
      </w:pPr>
    </w:p>
    <w:p w14:paraId="6BD5EDB2" w14:textId="77777777" w:rsidR="001D73DE" w:rsidRPr="001D73DE" w:rsidRDefault="001D73DE" w:rsidP="001D73D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N.B.:  Upon returning to open session, Committee may </w:t>
      </w:r>
      <w:proofErr w:type="gramStart"/>
      <w:r>
        <w:rPr>
          <w:rFonts w:ascii="Arial" w:hAnsi="Arial" w:cs="Arial"/>
          <w:i/>
        </w:rPr>
        <w:t>take action</w:t>
      </w:r>
      <w:proofErr w:type="gramEnd"/>
      <w:r>
        <w:rPr>
          <w:rFonts w:ascii="Arial" w:hAnsi="Arial" w:cs="Arial"/>
          <w:i/>
        </w:rPr>
        <w:t xml:space="preserve"> on matters discussed in executive session.</w:t>
      </w:r>
    </w:p>
    <w:p w14:paraId="090CB04A" w14:textId="77777777" w:rsidR="00441DF9" w:rsidRPr="00AE061E" w:rsidRDefault="00441DF9" w:rsidP="00AE061E">
      <w:pPr>
        <w:rPr>
          <w:rFonts w:ascii="Arial" w:hAnsi="Arial" w:cs="Arial"/>
        </w:rPr>
      </w:pPr>
    </w:p>
    <w:p w14:paraId="46D3CCA4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465E8D8A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3468B86E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307830E0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0DF7BDD8" w14:textId="77777777"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743AD158" w14:textId="77777777"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F7E20EC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74C1AC43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31276C2C" w14:textId="77777777"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B1823"/>
    <w:rsid w:val="000C7940"/>
    <w:rsid w:val="000D029B"/>
    <w:rsid w:val="000E7FDB"/>
    <w:rsid w:val="00103ACE"/>
    <w:rsid w:val="001115C4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D15D8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70C1"/>
    <w:rsid w:val="00497E91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93C96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8462E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54C9F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C1886"/>
    <w:rsid w:val="009E0B39"/>
    <w:rsid w:val="009E733D"/>
    <w:rsid w:val="009F4155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4119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58E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7760"/>
    <w:rsid w:val="00E65895"/>
    <w:rsid w:val="00E73104"/>
    <w:rsid w:val="00E84A66"/>
    <w:rsid w:val="00E86A11"/>
    <w:rsid w:val="00E91953"/>
    <w:rsid w:val="00EA0A44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80820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CBEA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26C0-781E-4B86-A7AE-22AC15D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Steven J. Hutfles</cp:lastModifiedBy>
  <cp:revision>2</cp:revision>
  <cp:lastPrinted>2017-10-18T12:46:00Z</cp:lastPrinted>
  <dcterms:created xsi:type="dcterms:W3CDTF">2021-12-08T13:51:00Z</dcterms:created>
  <dcterms:modified xsi:type="dcterms:W3CDTF">2021-12-08T13:51:00Z</dcterms:modified>
</cp:coreProperties>
</file>